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9E" w:rsidRPr="00CC7A3E" w:rsidRDefault="00CC7A3E" w:rsidP="00CC7A3E">
      <w:pPr>
        <w:pStyle w:val="1"/>
        <w:shd w:val="clear" w:color="auto" w:fill="FFFFFF"/>
        <w:spacing w:after="300" w:afterAutospacing="0" w:line="240" w:lineRule="atLeast"/>
        <w:jc w:val="center"/>
        <w:rPr>
          <w:rFonts w:ascii="Georgia" w:hAnsi="Georgia"/>
          <w:bCs w:val="0"/>
          <w:i/>
          <w:color w:val="000000" w:themeColor="text1"/>
          <w:sz w:val="30"/>
          <w:szCs w:val="30"/>
        </w:rPr>
      </w:pPr>
      <w:r>
        <w:rPr>
          <w:rFonts w:ascii="Georgia" w:hAnsi="Georgia"/>
          <w:bCs w:val="0"/>
          <w:i/>
          <w:color w:val="000000" w:themeColor="text1"/>
          <w:sz w:val="30"/>
          <w:szCs w:val="30"/>
        </w:rPr>
        <w:t>«Влияния сенсорного воспитания на развитие речи и формирования словаря у ребенка младшей группы»</w:t>
      </w:r>
    </w:p>
    <w:p w:rsid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CC7A3E">
        <w:rPr>
          <w:color w:val="111111"/>
          <w:sz w:val="28"/>
          <w:szCs w:val="28"/>
        </w:rPr>
        <w:t> в процессе ознакомления с окружающим миром, это прежде всего обогащение знаний и представлений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ребенка о предметах</w:t>
      </w:r>
      <w:r w:rsidRPr="00CC7A3E">
        <w:rPr>
          <w:color w:val="111111"/>
          <w:sz w:val="28"/>
          <w:szCs w:val="28"/>
        </w:rPr>
        <w:t>, их качествах и свойствах. К четырём годам ребёнок продолжает знакомится с предметами окружающими его, пополняется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словарный запас</w:t>
      </w:r>
      <w:r w:rsidRPr="00CC7A3E">
        <w:rPr>
          <w:color w:val="111111"/>
          <w:sz w:val="28"/>
          <w:szCs w:val="28"/>
        </w:rPr>
        <w:t>. Откладываются в его активном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словаре новые слова </w:t>
      </w:r>
      <w:r w:rsidRPr="00CC7A3E">
        <w:rPr>
          <w:color w:val="111111"/>
          <w:sz w:val="28"/>
          <w:szCs w:val="28"/>
        </w:rPr>
        <w:t>обозначающие названия и назначения предметов окружающего мира 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(одежда, обувь, еда, мебель и т. д.)</w:t>
      </w:r>
      <w:r w:rsidRPr="00CC7A3E">
        <w:rPr>
          <w:color w:val="111111"/>
          <w:sz w:val="28"/>
          <w:szCs w:val="28"/>
        </w:rPr>
        <w:t>. Детей учат различать детали и части предметов (</w:t>
      </w:r>
      <w:r w:rsidR="00014619">
        <w:rPr>
          <w:color w:val="111111"/>
          <w:sz w:val="28"/>
          <w:szCs w:val="28"/>
        </w:rPr>
        <w:t>у платья рукав, пуговицы, а так</w:t>
      </w:r>
      <w:r w:rsidR="00014619" w:rsidRPr="00CC7A3E">
        <w:rPr>
          <w:color w:val="111111"/>
          <w:sz w:val="28"/>
          <w:szCs w:val="28"/>
        </w:rPr>
        <w:t>же различать</w:t>
      </w:r>
      <w:r w:rsidRPr="00CC7A3E">
        <w:rPr>
          <w:color w:val="111111"/>
          <w:sz w:val="28"/>
          <w:szCs w:val="28"/>
        </w:rPr>
        <w:t xml:space="preserve"> похожие предметы 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(стул и табурет, пальто и куртка)</w:t>
      </w:r>
      <w:r w:rsidRPr="00CC7A3E">
        <w:rPr>
          <w:color w:val="111111"/>
          <w:sz w:val="28"/>
          <w:szCs w:val="28"/>
        </w:rPr>
        <w:t>.</w:t>
      </w:r>
    </w:p>
    <w:p w:rsidR="00CC7A3E" w:rsidRP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7A3E">
        <w:rPr>
          <w:color w:val="111111"/>
          <w:sz w:val="28"/>
          <w:szCs w:val="28"/>
        </w:rPr>
        <w:t>Обогащение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словарного</w:t>
      </w:r>
      <w:r w:rsidRPr="00CC7A3E">
        <w:rPr>
          <w:color w:val="111111"/>
          <w:sz w:val="28"/>
          <w:szCs w:val="28"/>
        </w:rPr>
        <w:t> запаса и представлений детей о предметах окружающих их служит основой для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CC7A3E">
        <w:rPr>
          <w:color w:val="111111"/>
          <w:sz w:val="28"/>
          <w:szCs w:val="28"/>
        </w:rPr>
        <w:t xml:space="preserve"> способностей выделять существенные и несущественные признаки, и свойства предметов. </w:t>
      </w:r>
    </w:p>
    <w:p w:rsidR="00CC7A3E" w:rsidRP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7A3E">
        <w:rPr>
          <w:color w:val="111111"/>
          <w:sz w:val="28"/>
          <w:szCs w:val="28"/>
        </w:rPr>
        <w:t>Ребёнок учится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группировать </w:t>
      </w:r>
      <w:r w:rsidRPr="00CC7A3E">
        <w:rPr>
          <w:color w:val="111111"/>
          <w:sz w:val="28"/>
          <w:szCs w:val="28"/>
        </w:rPr>
        <w:t>предметы по их признакам и называть основные шесть цветов. При рассмотрении, с детьми, предметов им помогают определить размер (большой или маленький,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форму </w:t>
      </w:r>
      <w:r w:rsidRPr="00CC7A3E">
        <w:rPr>
          <w:color w:val="111111"/>
          <w:sz w:val="28"/>
          <w:szCs w:val="28"/>
        </w:rPr>
        <w:t>(круглый или квадратный, особенности поверхности (гладкий или шероховатый, температуру 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(холодный или тёплый)</w:t>
      </w:r>
      <w:r w:rsidRPr="00CC7A3E">
        <w:rPr>
          <w:color w:val="111111"/>
          <w:sz w:val="28"/>
          <w:szCs w:val="28"/>
        </w:rPr>
        <w:t>.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 умение ребенка</w:t>
      </w:r>
      <w:r w:rsidRPr="00CC7A3E">
        <w:rPr>
          <w:color w:val="111111"/>
          <w:sz w:val="28"/>
          <w:szCs w:val="28"/>
        </w:rPr>
        <w:t>, ориентироваться по назначению предмета, объединять их в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CC7A3E">
        <w:rPr>
          <w:color w:val="111111"/>
          <w:sz w:val="28"/>
          <w:szCs w:val="28"/>
        </w:rPr>
        <w:t> используя соответствующие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слова 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(одежда, посуда, игрушки)</w:t>
      </w:r>
      <w:r w:rsidRPr="00CC7A3E">
        <w:rPr>
          <w:color w:val="111111"/>
          <w:sz w:val="28"/>
          <w:szCs w:val="28"/>
        </w:rPr>
        <w:t>. У детей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формируют</w:t>
      </w:r>
      <w:r w:rsidRPr="00CC7A3E">
        <w:rPr>
          <w:color w:val="111111"/>
          <w:sz w:val="28"/>
          <w:szCs w:val="28"/>
        </w:rPr>
        <w:t> умение ориентироваться в пространстве и во времени 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(вперёд, назад, направо, налево, утро, день, вечер, ночь)</w:t>
      </w:r>
      <w:r w:rsidRPr="00CC7A3E">
        <w:rPr>
          <w:color w:val="111111"/>
          <w:sz w:val="28"/>
          <w:szCs w:val="28"/>
        </w:rPr>
        <w:t xml:space="preserve">. </w:t>
      </w:r>
    </w:p>
    <w:p w:rsidR="00CC7A3E" w:rsidRP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7A3E">
        <w:rPr>
          <w:color w:val="111111"/>
          <w:sz w:val="28"/>
          <w:szCs w:val="28"/>
        </w:rPr>
        <w:t>Своевременно усвоенная точная терминология основанная на конкретных представлениях значительно повышает уровень речевого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ребёнка</w:t>
      </w:r>
      <w:r w:rsidRPr="00CC7A3E">
        <w:rPr>
          <w:color w:val="111111"/>
          <w:sz w:val="28"/>
          <w:szCs w:val="28"/>
        </w:rPr>
        <w:t>. Рассматривание предмета и характерных действий с ним, использование вопросов предполагающих ответ действием, сочетание показа предмета с активными действиями по его обследованию 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(ощупывание, </w:t>
      </w:r>
      <w:r w:rsidRPr="00CC7A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восприятие на слух</w:t>
      </w:r>
      <w:r w:rsidRPr="00CC7A3E">
        <w:rPr>
          <w:i/>
          <w:iCs/>
          <w:color w:val="111111"/>
          <w:sz w:val="28"/>
          <w:szCs w:val="28"/>
          <w:bdr w:val="none" w:sz="0" w:space="0" w:color="auto" w:frame="1"/>
        </w:rPr>
        <w:t>, вкус, запах и цвет)</w:t>
      </w:r>
      <w:r w:rsidRPr="00CC7A3E">
        <w:rPr>
          <w:color w:val="111111"/>
          <w:sz w:val="28"/>
          <w:szCs w:val="28"/>
        </w:rPr>
        <w:t xml:space="preserve">. </w:t>
      </w:r>
    </w:p>
    <w:p w:rsidR="00CC7A3E" w:rsidRP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7A3E">
        <w:rPr>
          <w:color w:val="111111"/>
          <w:sz w:val="28"/>
          <w:szCs w:val="28"/>
        </w:rPr>
        <w:t>Многократное повторение ребёнком нового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слова вслед за воспитателем</w:t>
      </w:r>
      <w:r w:rsidRPr="00CC7A3E">
        <w:rPr>
          <w:color w:val="111111"/>
          <w:sz w:val="28"/>
          <w:szCs w:val="28"/>
        </w:rPr>
        <w:t>, заучивание рифмовки, в которой встречается это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слово</w:t>
      </w:r>
      <w:r w:rsidRPr="00CC7A3E">
        <w:rPr>
          <w:color w:val="111111"/>
          <w:sz w:val="28"/>
          <w:szCs w:val="28"/>
        </w:rPr>
        <w:t>. Наблюдение живых объектов, транспортных средств проводятся, как правило в быту, но эту работу должно предварять занятие в детском саду, его цель вооружить ребёнка способами наблюдения, навыками по обследованию объекта. Специальные занятия посвящаются наблюдению за живыми объектами.</w:t>
      </w:r>
    </w:p>
    <w:p w:rsidR="00CC7A3E" w:rsidRP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7A3E">
        <w:rPr>
          <w:color w:val="111111"/>
          <w:sz w:val="28"/>
          <w:szCs w:val="28"/>
        </w:rPr>
        <w:t>Необходимо проводить занятия на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группировку</w:t>
      </w:r>
      <w:r w:rsidRPr="00CC7A3E">
        <w:rPr>
          <w:color w:val="111111"/>
          <w:sz w:val="28"/>
          <w:szCs w:val="28"/>
        </w:rPr>
        <w:t> знакомых детям </w:t>
      </w:r>
      <w:r w:rsidRPr="00CC7A3E">
        <w:rPr>
          <w:color w:val="111111"/>
          <w:sz w:val="28"/>
          <w:szCs w:val="28"/>
          <w:u w:val="single"/>
          <w:bdr w:val="none" w:sz="0" w:space="0" w:color="auto" w:frame="1"/>
        </w:rPr>
        <w:t>предметов</w:t>
      </w:r>
      <w:r w:rsidRPr="00CC7A3E">
        <w:rPr>
          <w:color w:val="111111"/>
          <w:sz w:val="28"/>
          <w:szCs w:val="28"/>
        </w:rPr>
        <w:t>: одежда, посуда, игрушки и т. д. В начале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показывает группу предметов</w:t>
      </w:r>
      <w:r w:rsidRPr="00CC7A3E">
        <w:rPr>
          <w:color w:val="111111"/>
          <w:sz w:val="28"/>
          <w:szCs w:val="28"/>
        </w:rPr>
        <w:t>, объясняет, как и почему их можно назвать одним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словом</w:t>
      </w:r>
      <w:r w:rsidRPr="00CC7A3E">
        <w:rPr>
          <w:color w:val="111111"/>
          <w:sz w:val="28"/>
          <w:szCs w:val="28"/>
        </w:rPr>
        <w:t xml:space="preserve">. Уточняя пространственное представление у ребёнка, следует помочь им в освоении таких понятий, как рядом, за спиной, передо мной. Дети часто ошибаются если им предложить найти предмет по цвету или размеру, </w:t>
      </w:r>
      <w:r w:rsidR="00014619" w:rsidRPr="00CC7A3E">
        <w:rPr>
          <w:color w:val="111111"/>
          <w:sz w:val="28"/>
          <w:szCs w:val="28"/>
        </w:rPr>
        <w:t>поэтому</w:t>
      </w:r>
      <w:r w:rsidRPr="00CC7A3E">
        <w:rPr>
          <w:color w:val="111111"/>
          <w:sz w:val="28"/>
          <w:szCs w:val="28"/>
        </w:rPr>
        <w:t xml:space="preserve"> занятия такого рода необходимо включить в занятия по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CC7A3E">
        <w:rPr>
          <w:color w:val="111111"/>
          <w:sz w:val="28"/>
          <w:szCs w:val="28"/>
        </w:rPr>
        <w:t>.</w:t>
      </w:r>
    </w:p>
    <w:p w:rsidR="00CC7A3E" w:rsidRPr="00CC7A3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A3E">
        <w:rPr>
          <w:color w:val="111111"/>
          <w:sz w:val="28"/>
          <w:szCs w:val="28"/>
        </w:rPr>
        <w:t xml:space="preserve"> Нужны занятия по определению геометрической </w:t>
      </w:r>
      <w:r w:rsidRPr="00CC7A3E">
        <w:rPr>
          <w:rStyle w:val="a4"/>
          <w:color w:val="111111"/>
          <w:sz w:val="28"/>
          <w:szCs w:val="28"/>
          <w:bdr w:val="none" w:sz="0" w:space="0" w:color="auto" w:frame="1"/>
        </w:rPr>
        <w:t>формы на ощупь</w:t>
      </w:r>
      <w:r w:rsidRPr="00CC7A3E">
        <w:rPr>
          <w:color w:val="111111"/>
          <w:sz w:val="28"/>
          <w:szCs w:val="28"/>
        </w:rPr>
        <w:t>. Такие занятия могут состоять из двух или трёх дидактических игр "Узнай и назови", "Чудесный мешочек", "Угадай по вкусу".</w:t>
      </w:r>
      <w:r w:rsidRPr="00CC7A3E">
        <w:rPr>
          <w:sz w:val="28"/>
          <w:szCs w:val="28"/>
        </w:rPr>
        <w:t xml:space="preserve"> </w:t>
      </w:r>
    </w:p>
    <w:p w:rsidR="00867B86" w:rsidRPr="00233E9E" w:rsidRDefault="00CC7A3E" w:rsidP="00FC6F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A3E">
        <w:rPr>
          <w:sz w:val="28"/>
          <w:szCs w:val="28"/>
        </w:rPr>
        <w:t>К концу третьего года ознакомление с окружающим приобретает ярко выраженный познавательный характер. Дети активно стремятся получить информацию об окружающем мире, задавая взрослым множество вопросов</w:t>
      </w:r>
      <w:r w:rsidR="00FC6FC7">
        <w:rPr>
          <w:sz w:val="28"/>
          <w:szCs w:val="28"/>
        </w:rPr>
        <w:t>.</w:t>
      </w:r>
      <w:bookmarkStart w:id="0" w:name="_GoBack"/>
      <w:bookmarkEnd w:id="0"/>
      <w:r w:rsidR="00867B86" w:rsidRPr="00867B86">
        <w:rPr>
          <w:rFonts w:ascii="Arial" w:hAnsi="Arial" w:cs="Arial"/>
          <w:b/>
          <w:bCs/>
          <w:color w:val="28546D"/>
        </w:rPr>
        <w:br/>
      </w:r>
    </w:p>
    <w:sectPr w:rsidR="00867B86" w:rsidRPr="00233E9E" w:rsidSect="00FC6FC7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70" w:rsidRDefault="00A22C70" w:rsidP="00FC6FC7">
      <w:pPr>
        <w:spacing w:after="0" w:line="240" w:lineRule="auto"/>
      </w:pPr>
      <w:r>
        <w:separator/>
      </w:r>
    </w:p>
  </w:endnote>
  <w:endnote w:type="continuationSeparator" w:id="0">
    <w:p w:rsidR="00A22C70" w:rsidRDefault="00A22C70" w:rsidP="00FC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70" w:rsidRDefault="00A22C70" w:rsidP="00FC6FC7">
      <w:pPr>
        <w:spacing w:after="0" w:line="240" w:lineRule="auto"/>
      </w:pPr>
      <w:r>
        <w:separator/>
      </w:r>
    </w:p>
  </w:footnote>
  <w:footnote w:type="continuationSeparator" w:id="0">
    <w:p w:rsidR="00A22C70" w:rsidRDefault="00A22C70" w:rsidP="00FC6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61"/>
    <w:rsid w:val="00014619"/>
    <w:rsid w:val="000B119F"/>
    <w:rsid w:val="00233E9E"/>
    <w:rsid w:val="00280644"/>
    <w:rsid w:val="002E0E6B"/>
    <w:rsid w:val="003E0AC0"/>
    <w:rsid w:val="00470195"/>
    <w:rsid w:val="00867B86"/>
    <w:rsid w:val="00A22C70"/>
    <w:rsid w:val="00A91D61"/>
    <w:rsid w:val="00CC7A3E"/>
    <w:rsid w:val="00D812F7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1360-EAAF-457C-94F5-F4276047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A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4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0195"/>
  </w:style>
  <w:style w:type="paragraph" w:styleId="a5">
    <w:name w:val="header"/>
    <w:basedOn w:val="a"/>
    <w:link w:val="a6"/>
    <w:uiPriority w:val="99"/>
    <w:unhideWhenUsed/>
    <w:rsid w:val="00FC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FC7"/>
  </w:style>
  <w:style w:type="paragraph" w:styleId="a7">
    <w:name w:val="footer"/>
    <w:basedOn w:val="a"/>
    <w:link w:val="a8"/>
    <w:uiPriority w:val="99"/>
    <w:unhideWhenUsed/>
    <w:rsid w:val="00FC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</Words>
  <Characters>2610</Characters>
  <Application>Microsoft Office Word</Application>
  <DocSecurity>0</DocSecurity>
  <Lines>21</Lines>
  <Paragraphs>6</Paragraphs>
  <ScaleCrop>false</ScaleCrop>
  <Company>diakov.net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2021-02-08T06:48:00Z</dcterms:created>
  <dcterms:modified xsi:type="dcterms:W3CDTF">2021-02-17T07:22:00Z</dcterms:modified>
</cp:coreProperties>
</file>